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4b79c2d4d7bf94e2bb0a1e6662218e652ba0e"/>
    <w:p>
      <w:pPr>
        <w:pStyle w:val="Heading3"/>
      </w:pPr>
      <w:r>
        <w:t xml:space="preserve">Капотнинские полицейские задержали грабителя</w:t>
      </w:r>
    </w:p>
    <w:p>
      <w:pPr>
        <w:pStyle w:val="FirstParagraph"/>
      </w:pPr>
      <w:r>
        <w:t xml:space="preserve">01.10.2020</w:t>
      </w:r>
    </w:p>
    <w:p>
      <w:pPr>
        <w:pStyle w:val="BodyText"/>
      </w:pPr>
      <w:r>
        <w:t xml:space="preserve">Сотрудники уголовного розыска ОМВД России по району Капотня задержали 27-летнего приезжего мужчину по подозрению в грабеже. Об этом сегодня сообщили в пресс-службе УВД по ЮВАО.</w:t>
      </w:r>
    </w:p>
    <w:p>
      <w:pPr>
        <w:pStyle w:val="BodyText"/>
      </w:pPr>
      <w:r>
        <w:t xml:space="preserve">«В отдел полиции с заявлением обратился 38-летний мужчина. По его словам, он сидел на скамейке со своим родственником возле дома в 3-м квартале Капотни, когда к ним подошел неизвестный гражданин. Незнакомец, применяя силу, выхватил из рук потерпевшего мобильный телефон и скрылся. Сотрудники полиции в тот же день задержали подозреваемого. Им оказался ранее судимый 27-летний безработный приезжий. Похищенный телефон изъят и возвращен владельцу», - приводятся в сообщении подробности происшествия.</w:t>
      </w:r>
    </w:p>
    <w:p>
      <w:pPr>
        <w:pStyle w:val="BodyText"/>
      </w:pPr>
      <w:r>
        <w:t xml:space="preserve">Следователи возбудили уголовное дело по статье «Грабеж». Подозреваемый взят под стражу.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http://uprava-kapotnya.mos.ru/presscenter/news/detail/9288761.html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Капотня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rava-kapotnya.mos.ru" TargetMode="External" /><Relationship Type="http://schemas.openxmlformats.org/officeDocument/2006/relationships/hyperlink" Id="rId20" Target="http://uprava-kapotnya.mos.ru/presscenter/news/detail/92887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rava-kapotnya.mos.ru" TargetMode="External" /><Relationship Type="http://schemas.openxmlformats.org/officeDocument/2006/relationships/hyperlink" Id="rId20" Target="http://uprava-kapotnya.mos.ru/presscenter/news/detail/92887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2025-03-01T05:23:27Z</dcterms:created>
  <dcterms:modified xsi:type="dcterms:W3CDTF">2025-03-01T05:23:27Z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