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3b9a82a4959bab5fe29c1e210502aa9f4e79db"/>
    <w:p>
      <w:pPr>
        <w:pStyle w:val="Heading3"/>
      </w:pPr>
      <w:r>
        <w:t xml:space="preserve">Юная художница из Капотни заняла первое место в онлайн-конкурсе</w:t>
      </w:r>
    </w:p>
    <w:p>
      <w:pPr>
        <w:pStyle w:val="FirstParagraph"/>
      </w:pPr>
      <w:r>
        <w:t xml:space="preserve">29.10.2021</w:t>
      </w:r>
    </w:p>
    <w:p>
      <w:pPr>
        <w:pStyle w:val="BodyText"/>
      </w:pPr>
      <w:r>
        <w:rPr>
          <w:iCs/>
          <w:i/>
          <w:bCs/>
          <w:b/>
        </w:rPr>
        <w:t xml:space="preserve">Открытый виртуальный конкурс для юных художников и фотографов «Мир животных» проводил центр детского творчества «Свиблово». Его результаты были оглашены на днях, победа во второй категории среди учеников начальной школы досталась Екатерине Жур из Капотни.</w:t>
      </w:r>
    </w:p>
    <w:p>
      <w:pPr>
        <w:pStyle w:val="BodyText"/>
      </w:pPr>
      <w:r>
        <w:t xml:space="preserve">Рисунок капотненской ученицы набрал порядка 15 отметок «Мне нравится» от пользователей сети ВКонтакте и занял первое место. Екатерина изобразила пятнистого оленя на лесной полянке, покрытой цветами. Проявить свое художественное мастерство ей помогли занятия у педагога «Школы в Капотне» Галины Бражник.</w:t>
      </w:r>
    </w:p>
    <w:p>
      <w:pPr>
        <w:pStyle w:val="BodyText"/>
      </w:pPr>
      <w:r>
        <w:t xml:space="preserve">Как рассказали организаторы, всего в конкурсе приняли участие 93 школьника из Москвы, приславшие свои работы. Награды победителям и сертификаты за участие будут выданы юным художникам и фотографам после окончания школьных каникул.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http://uprava-kapotnya.mos.ru/presscenter/news/detail/10362511.html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625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625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2025-08-06T01:28:53Z</dcterms:created>
  <dcterms:modified xsi:type="dcterms:W3CDTF">2025-08-06T01:28:53Z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