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2171199d1d57e4b85e51c2eb6a8d9712c11d3e"/>
    <w:p>
      <w:pPr>
        <w:pStyle w:val="Heading3"/>
      </w:pPr>
      <w:r>
        <w:t xml:space="preserve">Дворец культуры «Капотня» временно приостановил работу кружков и секций</w:t>
      </w:r>
    </w:p>
    <w:p>
      <w:pPr>
        <w:pStyle w:val="FirstParagraph"/>
      </w:pPr>
      <w:r>
        <w:t xml:space="preserve">29.10.2021</w:t>
      </w:r>
    </w:p>
    <w:p>
      <w:pPr>
        <w:pStyle w:val="BodyText"/>
      </w:pPr>
      <w:r>
        <w:rPr>
          <w:iCs/>
          <w:i/>
          <w:bCs/>
          <w:b/>
        </w:rPr>
        <w:t xml:space="preserve">На период нерабочих дней дворец культуры в Капотне приостановит свою работу. Посетители не смогут посещать секции и кружки, а также присутствовать на массовых мероприятиях. Как сообщили работники культурного учреждения, данная мера направлена на снижение социальных контактов и уменьшение количества заболевших коронавирусом в городе.</w:t>
      </w:r>
    </w:p>
    <w:p>
      <w:pPr>
        <w:pStyle w:val="BodyText"/>
      </w:pPr>
      <w:r>
        <w:t xml:space="preserve">— Дворец культуры «Капотня» временно приостанавливает свою работу с 28 октября по 7 ноября: закрыт доступ для посетителей и работников учреждения, отменено проведение досуговых, развлекательных, зрелищных мероприятий, — рассказали сотрудники дворца, добавив, что очное посещение культурно-досуговых секций тоже будет невозможно.</w:t>
      </w:r>
    </w:p>
    <w:p>
      <w:pPr>
        <w:pStyle w:val="BodyText"/>
      </w:pPr>
      <w:r>
        <w:t xml:space="preserve">Сотрудники ДК пояснили, что приостановить деятельность им было поручено указом мэра Москвы от 21 октября 2021 г. № 62-УМ. Из-за пика заболеваемости коронавирусом в Москве отменены культурно-массовые мероприятия, закрыты кинотеатры, библиотеки и дворцы культуры. Ряд музеев продолжают принимать посетителей, но только по куар-кодам и при наличии паспорта. Для посещения в районе Капотня также на период ноябрьских ограничений.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http://uprava-kapotnya.mos.ru/presscenter/news/detail/10362423.html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Капотня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624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prava-kapotnya.mos.ru" TargetMode="External" /><Relationship Type="http://schemas.openxmlformats.org/officeDocument/2006/relationships/hyperlink" Id="rId20" Target="http://uprava-kapotnya.mos.ru/presscenter/news/detail/103624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2025-08-06T01:28:56Z</dcterms:created>
  <dcterms:modified xsi:type="dcterms:W3CDTF">2025-08-06T01:28:56Z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