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2a270782341afc26e9dbf1a0bd4c6707f9569"/>
    <w:p>
      <w:pPr>
        <w:pStyle w:val="Heading3"/>
      </w:pPr>
      <w:r>
        <w:t xml:space="preserve">Музыкант Юрий Башмет посетил с экскурсией завод в Капотне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Российский дирижер Юрий Башмет на днях побывал с экскурсией на Московском НПЗ. Посещение стало частью проекта «Открой#Моспром», который организует департамент инвестиционной и промышленной политики Москвы. Об этом вчера сообщила пресс-служба МНПЗ.</w:t>
      </w:r>
    </w:p>
    <w:p>
      <w:pPr>
        <w:pStyle w:val="BodyText"/>
      </w:pPr>
      <w:r>
        <w:t xml:space="preserve">Народный артист вместе с другими гостями промышленной экскурсии осмотрел агрегаты для переработки , очистные сооружения и другие части производственного комплекса. Сотрудники Московского НПЗ рассказали гостям, как перерабатывается нефть, и как передовые защитные технологии позволяют снизить воздействие на окружающую среду. Также Юрий Башмет ознакомился с принципом работы автоматизированной системы мониторинга чистоты воздуха.</w:t>
      </w:r>
    </w:p>
    <w:p>
      <w:pPr>
        <w:pStyle w:val="BodyText"/>
      </w:pPr>
      <w:r>
        <w:t xml:space="preserve">— Я под огромным впечатлением от Московского НПЗ. Считаю, что это произведение искусства – очень красиво. Если бы я был композитором, написал бы музыку об этом заводе, — рассказал пресс-службе МНПЗ Юрий Башмет.</w:t>
      </w:r>
    </w:p>
    <w:p>
      <w:pPr>
        <w:pStyle w:val="BodyText"/>
      </w:pPr>
      <w:r>
        <w:t xml:space="preserve">Московский нефтеперерабатывающий завод был впервые выбран в этом году в качестве площадки для проведения экскурсий «Открой#Моспром». В рамках проекта промышленным туристам рассказывают о работе различных предприятий столицы. Попасть на экскурсию на МНПЗ можно и с экскурсоводами Музея Москвы, которые включили завод в число обязательных пунктов к посещению в Капотне.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http://uprava-kapotnya.mos.ru/presscenter/news/detail/10270060.html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0270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0270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2025-06-01T22:02:02Z</dcterms:created>
  <dcterms:modified xsi:type="dcterms:W3CDTF">2025-06-01T22:02:02Z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