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3ec1d0fe15c2225c66ec7eaaded3dbfa62c5a9"/>
    <w:p>
      <w:pPr>
        <w:pStyle w:val="Heading3"/>
      </w:pPr>
      <w:r>
        <w:t xml:space="preserve">В одном из домов в 3-ем квартале Капотни временно приостановят газоснабжение</w:t>
      </w:r>
    </w:p>
    <w:p>
      <w:pPr>
        <w:pStyle w:val="FirstParagraph"/>
      </w:pPr>
      <w:r>
        <w:t xml:space="preserve">02.08.2021</w:t>
      </w:r>
    </w:p>
    <w:p>
      <w:pPr>
        <w:pStyle w:val="BodyText"/>
      </w:pPr>
      <w:r>
        <w:t xml:space="preserve">В 3-ем квартале Капотни, дом 8, отключат газоснабжение из-за ремонта. Об этом сообщили в ГБУ «Жилищник района Капотня».</w:t>
      </w:r>
    </w:p>
    <w:p>
      <w:pPr>
        <w:pStyle w:val="BodyText"/>
      </w:pPr>
      <w:r>
        <w:t xml:space="preserve">В процессе подключения построенного узла на газопроводе, жители будут лишены подачи газа в период с 4-го по 5-ое числа августа. Ориентировочное время отключения – 10:00.</w:t>
      </w:r>
    </w:p>
    <w:p>
      <w:pPr>
        <w:pStyle w:val="BodyText"/>
      </w:pPr>
      <w:r>
        <w:t xml:space="preserve">Согласно всем правилам, в доме развешаны предупреждающие объявления.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http://uprava-kapotnya.mos.ru/presscenter/news/detail/10148427.html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Капотня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uprava-kapotnya.mos.ru" TargetMode="External" /><Relationship Type="http://schemas.openxmlformats.org/officeDocument/2006/relationships/hyperlink" Id="rId20" Target="http://uprava-kapotnya.mos.ru/presscenter/news/detail/10148427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uprava-kapotnya.mos.ru" TargetMode="External" /><Relationship Type="http://schemas.openxmlformats.org/officeDocument/2006/relationships/hyperlink" Id="rId20" Target="http://uprava-kapotnya.mos.ru/presscenter/news/detail/10148427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2025-06-03T05:43:41Z</dcterms:created>
  <dcterms:modified xsi:type="dcterms:W3CDTF">2025-06-03T05:43:41Z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